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43C8" w:rsidRPr="00C03CD2" w:rsidRDefault="007D5ACC" w:rsidP="00C03CD2">
      <w:pPr>
        <w:spacing w:line="240" w:lineRule="auto"/>
        <w:rPr>
          <w:rFonts w:ascii="Georgia" w:hAnsi="Georgia"/>
          <w:color w:val="003DA5" w:themeColor="accent5"/>
          <w:sz w:val="28"/>
        </w:rPr>
      </w:pPr>
      <w:r>
        <w:rPr>
          <w:rFonts w:ascii="Georgia" w:hAnsi="Georgia"/>
          <w:noProof/>
          <w:color w:val="003DA5" w:themeColor="accent5"/>
          <w:sz w:val="28"/>
        </w:rPr>
        <w:drawing>
          <wp:anchor distT="0" distB="0" distL="114300" distR="114300" simplePos="0" relativeHeight="251659264" behindDoc="1" locked="0" layoutInCell="1" allowOverlap="1" wp14:anchorId="5A66F7D4" wp14:editId="3B3E6FCF">
            <wp:simplePos x="0" y="0"/>
            <wp:positionH relativeFrom="margin">
              <wp:posOffset>-635</wp:posOffset>
            </wp:positionH>
            <wp:positionV relativeFrom="paragraph">
              <wp:posOffset>9525</wp:posOffset>
            </wp:positionV>
            <wp:extent cx="3091815" cy="609600"/>
            <wp:effectExtent l="0" t="0" r="0" b="0"/>
            <wp:wrapTight wrapText="bothSides">
              <wp:wrapPolygon edited="0">
                <wp:start x="0" y="0"/>
                <wp:lineTo x="0" y="20925"/>
                <wp:lineTo x="21427" y="20925"/>
                <wp:lineTo x="2142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RMC Hosp 2C Logo spot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181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3CD2" w:rsidRPr="00C03CD2">
        <w:rPr>
          <w:rFonts w:ascii="Georgia" w:hAnsi="Georgia"/>
          <w:color w:val="003DA5" w:themeColor="accent5"/>
          <w:sz w:val="28"/>
        </w:rPr>
        <w:t>201</w:t>
      </w:r>
      <w:r w:rsidR="005A63D4">
        <w:rPr>
          <w:rFonts w:ascii="Georgia" w:hAnsi="Georgia"/>
          <w:color w:val="003DA5" w:themeColor="accent5"/>
          <w:sz w:val="28"/>
        </w:rPr>
        <w:t>9</w:t>
      </w:r>
      <w:r w:rsidR="00C03CD2" w:rsidRPr="00C03CD2">
        <w:rPr>
          <w:rFonts w:ascii="Georgia" w:hAnsi="Georgia"/>
          <w:color w:val="003DA5" w:themeColor="accent5"/>
          <w:sz w:val="28"/>
        </w:rPr>
        <w:t xml:space="preserve"> Community Health Needs Assessment</w:t>
      </w:r>
    </w:p>
    <w:p w:rsidR="00C03CD2" w:rsidRDefault="00C03CD2" w:rsidP="00C03CD2">
      <w:pPr>
        <w:spacing w:line="240" w:lineRule="auto"/>
        <w:rPr>
          <w:rFonts w:ascii="Georgia" w:hAnsi="Georgia"/>
          <w:color w:val="003DA5" w:themeColor="accent5"/>
          <w:sz w:val="28"/>
        </w:rPr>
      </w:pPr>
      <w:r w:rsidRPr="00C03CD2">
        <w:rPr>
          <w:rFonts w:ascii="Georgia" w:hAnsi="Georgia"/>
          <w:color w:val="003DA5" w:themeColor="accent5"/>
          <w:sz w:val="28"/>
        </w:rPr>
        <w:t>Feedback Form</w:t>
      </w:r>
    </w:p>
    <w:p w:rsidR="00C03CD2" w:rsidRDefault="00C03CD2" w:rsidP="00C03CD2"/>
    <w:p w:rsidR="00C03CD2" w:rsidRPr="00C03CD2" w:rsidRDefault="00C03CD2" w:rsidP="00C03CD2">
      <w:pPr>
        <w:rPr>
          <w:b/>
        </w:rPr>
      </w:pPr>
      <w:r w:rsidRPr="00C03CD2">
        <w:rPr>
          <w:b/>
        </w:rPr>
        <w:t>The 2016 Significant Health Needs are:</w:t>
      </w:r>
    </w:p>
    <w:p w:rsidR="00C03CD2" w:rsidRDefault="003177B6" w:rsidP="00C03CD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Physicians</w:t>
      </w:r>
    </w:p>
    <w:p w:rsidR="003177B6" w:rsidRDefault="003177B6" w:rsidP="00C03CD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Maternal and Infant Measures</w:t>
      </w:r>
    </w:p>
    <w:p w:rsidR="003177B6" w:rsidRDefault="005A63D4" w:rsidP="00C03CD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Alcohol Use/Substance Abuse</w:t>
      </w:r>
    </w:p>
    <w:p w:rsidR="003177B6" w:rsidRDefault="003177B6" w:rsidP="00C03CD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Mental Health</w:t>
      </w:r>
    </w:p>
    <w:p w:rsidR="003177B6" w:rsidRPr="00C03CD2" w:rsidRDefault="003177B6" w:rsidP="00C03CD2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Priority Populations</w:t>
      </w:r>
    </w:p>
    <w:p w:rsidR="00C03CD2" w:rsidRDefault="00C03CD2" w:rsidP="00C03CD2"/>
    <w:p w:rsidR="00C03CD2" w:rsidRDefault="00C03CD2" w:rsidP="00C03CD2">
      <w:r>
        <w:t>Do you agree that each of these needs is a Significant Health Need in your area?</w:t>
      </w:r>
    </w:p>
    <w:p w:rsidR="00C03CD2" w:rsidRDefault="00C03CD2" w:rsidP="00C03CD2">
      <w:r>
        <w:tab/>
      </w:r>
      <w:r>
        <w:tab/>
      </w:r>
      <w:r>
        <w:tab/>
      </w:r>
      <w:r>
        <w:tab/>
      </w:r>
      <w:r w:rsidR="005A63D4">
        <w:tab/>
      </w:r>
      <w:r>
        <w:t>Yes</w:t>
      </w:r>
      <w:r>
        <w:tab/>
      </w:r>
      <w:r>
        <w:tab/>
        <w:t>No</w:t>
      </w:r>
    </w:p>
    <w:p w:rsidR="00C03CD2" w:rsidRDefault="003177B6" w:rsidP="00C03CD2">
      <w:pPr>
        <w:pStyle w:val="ListParagraph"/>
        <w:numPr>
          <w:ilvl w:val="0"/>
          <w:numId w:val="2"/>
        </w:numPr>
      </w:pPr>
      <w:r>
        <w:t>Physicians</w:t>
      </w:r>
      <w:r w:rsidR="005A63D4">
        <w:t xml:space="preserve">     </w:t>
      </w:r>
      <w:r w:rsidR="005A63D4">
        <w:tab/>
      </w:r>
      <w:r w:rsidR="00C03CD2">
        <w:tab/>
      </w:r>
      <w:r w:rsidR="00C03CD2">
        <w:tab/>
      </w:r>
      <w:sdt>
        <w:sdtPr>
          <w:id w:val="-650527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  <w:r w:rsidR="00C03CD2">
        <w:tab/>
      </w:r>
      <w:r w:rsidR="00C03CD2">
        <w:tab/>
      </w:r>
      <w:sdt>
        <w:sdtPr>
          <w:id w:val="9660103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</w:p>
    <w:p w:rsidR="00C03CD2" w:rsidRDefault="003177B6" w:rsidP="00C03CD2">
      <w:pPr>
        <w:pStyle w:val="ListParagraph"/>
        <w:numPr>
          <w:ilvl w:val="0"/>
          <w:numId w:val="2"/>
        </w:numPr>
      </w:pPr>
      <w:r>
        <w:t>Maternal/Infant</w:t>
      </w:r>
      <w:r w:rsidR="005A63D4">
        <w:tab/>
      </w:r>
      <w:r w:rsidR="00C03CD2">
        <w:tab/>
      </w:r>
      <w:sdt>
        <w:sdtPr>
          <w:id w:val="-938599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  <w:r w:rsidR="00C03CD2">
        <w:tab/>
      </w:r>
      <w:r w:rsidR="00C03CD2">
        <w:tab/>
      </w:r>
      <w:sdt>
        <w:sdtPr>
          <w:id w:val="2145000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</w:p>
    <w:p w:rsidR="00C03CD2" w:rsidRDefault="005A63D4" w:rsidP="00C03CD2">
      <w:pPr>
        <w:pStyle w:val="ListParagraph"/>
        <w:numPr>
          <w:ilvl w:val="0"/>
          <w:numId w:val="2"/>
        </w:numPr>
      </w:pPr>
      <w:r>
        <w:t>Alcohol Use/Substance Abuse</w:t>
      </w:r>
      <w:r w:rsidR="00C03CD2">
        <w:tab/>
      </w:r>
      <w:sdt>
        <w:sdtPr>
          <w:id w:val="866490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  <w:r w:rsidR="00C03CD2">
        <w:tab/>
      </w:r>
      <w:r w:rsidR="00C03CD2">
        <w:tab/>
      </w:r>
      <w:sdt>
        <w:sdtPr>
          <w:id w:val="-18397581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</w:p>
    <w:p w:rsidR="00C03CD2" w:rsidRDefault="003177B6" w:rsidP="00C03CD2">
      <w:pPr>
        <w:pStyle w:val="ListParagraph"/>
        <w:numPr>
          <w:ilvl w:val="0"/>
          <w:numId w:val="2"/>
        </w:numPr>
      </w:pPr>
      <w:r>
        <w:t>Mental Health</w:t>
      </w:r>
      <w:r w:rsidR="00C03CD2">
        <w:tab/>
      </w:r>
      <w:r w:rsidR="005A63D4">
        <w:tab/>
      </w:r>
      <w:r w:rsidR="00C03CD2">
        <w:tab/>
      </w:r>
      <w:sdt>
        <w:sdtPr>
          <w:id w:val="-1423406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  <w:r w:rsidR="00C03CD2">
        <w:tab/>
      </w:r>
      <w:r w:rsidR="00C03CD2">
        <w:tab/>
      </w:r>
      <w:sdt>
        <w:sdtPr>
          <w:id w:val="642164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3CD2">
            <w:rPr>
              <w:rFonts w:ascii="MS Gothic" w:eastAsia="MS Gothic" w:hAnsi="MS Gothic" w:hint="eastAsia"/>
            </w:rPr>
            <w:t>☐</w:t>
          </w:r>
        </w:sdtContent>
      </w:sdt>
    </w:p>
    <w:p w:rsidR="003177B6" w:rsidRDefault="003177B6" w:rsidP="003177B6">
      <w:pPr>
        <w:pStyle w:val="ListParagraph"/>
        <w:numPr>
          <w:ilvl w:val="0"/>
          <w:numId w:val="2"/>
        </w:numPr>
      </w:pPr>
      <w:r>
        <w:t>Priority Populations</w:t>
      </w:r>
      <w:r w:rsidRPr="003177B6">
        <w:t xml:space="preserve"> </w:t>
      </w:r>
      <w:r w:rsidR="005A63D4">
        <w:tab/>
      </w:r>
      <w:r>
        <w:tab/>
      </w:r>
      <w:sdt>
        <w:sdtPr>
          <w:id w:val="532922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ab/>
      </w:r>
      <w:r>
        <w:tab/>
      </w:r>
      <w:sdt>
        <w:sdtPr>
          <w:id w:val="1746219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:rsidR="003177B6" w:rsidRDefault="003177B6" w:rsidP="003177B6">
      <w:pPr>
        <w:ind w:left="360"/>
      </w:pPr>
    </w:p>
    <w:p w:rsidR="00C03CD2" w:rsidRDefault="00C03CD2" w:rsidP="00C03CD2"/>
    <w:p w:rsidR="00C03CD2" w:rsidRDefault="00C03CD2" w:rsidP="00C03CD2">
      <w:r>
        <w:t>Please share any suggestions or feedback about the Hospital’s efforts to address each of these needs (as outlined in the 201</w:t>
      </w:r>
      <w:r w:rsidR="005A63D4">
        <w:t>9</w:t>
      </w:r>
      <w:bookmarkStart w:id="0" w:name="_GoBack"/>
      <w:bookmarkEnd w:id="0"/>
      <w:r>
        <w:t xml:space="preserve"> Community Health Needs Assessment):</w:t>
      </w:r>
    </w:p>
    <w:p w:rsidR="00C03CD2" w:rsidRDefault="00C03CD2" w:rsidP="00C03CD2"/>
    <w:p w:rsidR="00C03CD2" w:rsidRDefault="00C03CD2" w:rsidP="00C03CD2"/>
    <w:p w:rsidR="00C03CD2" w:rsidRDefault="00C03CD2" w:rsidP="00C03CD2"/>
    <w:p w:rsidR="00C03CD2" w:rsidRDefault="00C03CD2" w:rsidP="00C03CD2"/>
    <w:p w:rsidR="00C03CD2" w:rsidRDefault="00C03CD2" w:rsidP="00C03CD2"/>
    <w:p w:rsidR="004F620F" w:rsidRDefault="004F620F" w:rsidP="00C03CD2"/>
    <w:p w:rsidR="004F620F" w:rsidRDefault="004F620F" w:rsidP="00C03CD2"/>
    <w:p w:rsidR="007D5ACC" w:rsidRDefault="007D5ACC" w:rsidP="00C03CD2"/>
    <w:p w:rsidR="00C03CD2" w:rsidRPr="00C03CD2" w:rsidRDefault="004F620F" w:rsidP="00C03CD2">
      <w:r>
        <w:t xml:space="preserve">Please email the completed form to </w:t>
      </w:r>
      <w:hyperlink r:id="rId6" w:history="1">
        <w:r w:rsidRPr="00AC705A">
          <w:rPr>
            <w:rStyle w:val="Hyperlink"/>
          </w:rPr>
          <w:t>info@huronregional.org</w:t>
        </w:r>
      </w:hyperlink>
      <w:r>
        <w:t>, mail to 172 4</w:t>
      </w:r>
      <w:r w:rsidRPr="004F620F">
        <w:rPr>
          <w:vertAlign w:val="superscript"/>
        </w:rPr>
        <w:t>th</w:t>
      </w:r>
      <w:r>
        <w:t xml:space="preserve"> Street SE, Huron, SD 57350 or drop off at one of HRMC’s information desks.</w:t>
      </w:r>
      <w:r w:rsidR="007D5ACC">
        <w:t xml:space="preserve"> A copy of this report is available online at www.huronregional.org.</w:t>
      </w:r>
    </w:p>
    <w:p w:rsidR="007D5ACC" w:rsidRDefault="007D5ACC">
      <w:pPr>
        <w:rPr>
          <w:rFonts w:ascii="Georgia" w:hAnsi="Georgia"/>
          <w:i/>
          <w:color w:val="003DA5" w:themeColor="accent5"/>
          <w:sz w:val="24"/>
        </w:rPr>
      </w:pPr>
    </w:p>
    <w:p w:rsidR="004F620F" w:rsidRPr="00C03CD2" w:rsidRDefault="00C03CD2">
      <w:pPr>
        <w:rPr>
          <w:rFonts w:ascii="Georgia" w:hAnsi="Georgia"/>
          <w:i/>
          <w:color w:val="003DA5" w:themeColor="accent5"/>
          <w:sz w:val="24"/>
        </w:rPr>
      </w:pPr>
      <w:r w:rsidRPr="00C03CD2">
        <w:rPr>
          <w:rFonts w:ascii="Georgia" w:hAnsi="Georgia"/>
          <w:i/>
          <w:color w:val="003DA5" w:themeColor="accent5"/>
          <w:sz w:val="24"/>
        </w:rPr>
        <w:t>Thank you for your feedback!</w:t>
      </w:r>
    </w:p>
    <w:sectPr w:rsidR="004F620F" w:rsidRPr="00C03CD2" w:rsidSect="00C03CD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993209"/>
    <w:multiLevelType w:val="hybridMultilevel"/>
    <w:tmpl w:val="383A923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103439"/>
    <w:multiLevelType w:val="hybridMultilevel"/>
    <w:tmpl w:val="383A923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CD2"/>
    <w:rsid w:val="003177B6"/>
    <w:rsid w:val="00461ACD"/>
    <w:rsid w:val="004F620F"/>
    <w:rsid w:val="005A63D4"/>
    <w:rsid w:val="007D5ACC"/>
    <w:rsid w:val="00AA5368"/>
    <w:rsid w:val="00C03CD2"/>
    <w:rsid w:val="00EB4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CBE3A"/>
  <w15:docId w15:val="{1FB39413-5BE8-48E0-A547-CB7797231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5368"/>
    <w:pPr>
      <w:widowControl w:val="0"/>
      <w:autoSpaceDE w:val="0"/>
      <w:autoSpaceDN w:val="0"/>
      <w:adjustRightInd w:val="0"/>
      <w:spacing w:before="120" w:after="120" w:line="288" w:lineRule="auto"/>
    </w:pPr>
    <w:rPr>
      <w:rFonts w:ascii="Calibri" w:hAnsi="Calibri"/>
      <w:szCs w:val="20"/>
    </w:rPr>
  </w:style>
  <w:style w:type="paragraph" w:styleId="Heading1">
    <w:name w:val="heading 1"/>
    <w:basedOn w:val="Normal"/>
    <w:next w:val="Normal"/>
    <w:link w:val="Heading1Char"/>
    <w:qFormat/>
    <w:rsid w:val="00AA5368"/>
    <w:pPr>
      <w:keepNext/>
      <w:tabs>
        <w:tab w:val="left" w:pos="-1022"/>
        <w:tab w:val="left" w:pos="-720"/>
        <w:tab w:val="left" w:pos="0"/>
        <w:tab w:val="left" w:pos="720"/>
        <w:tab w:val="right" w:leader="dot" w:pos="126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</w:tabs>
      <w:outlineLvl w:val="0"/>
    </w:pPr>
    <w:rPr>
      <w:rFonts w:asciiTheme="majorHAnsi" w:hAnsiTheme="majorHAnsi"/>
      <w:b/>
      <w:color w:val="404040" w:themeColor="text1" w:themeTint="BF"/>
      <w:sz w:val="48"/>
      <w:szCs w:val="32"/>
    </w:rPr>
  </w:style>
  <w:style w:type="paragraph" w:styleId="Heading2">
    <w:name w:val="heading 2"/>
    <w:basedOn w:val="Heading1"/>
    <w:next w:val="Heading1"/>
    <w:link w:val="Heading2Char"/>
    <w:qFormat/>
    <w:rsid w:val="00AA5368"/>
    <w:pPr>
      <w:outlineLvl w:val="1"/>
    </w:pPr>
    <w:rPr>
      <w:rFonts w:ascii="Calibri" w:hAnsi="Calibri" w:cs="Arial"/>
      <w:b w:val="0"/>
      <w:i/>
      <w:color w:val="7F7F7F" w:themeColor="text1" w:themeTint="80"/>
      <w:sz w:val="3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QHRTitleMainHead2">
    <w:name w:val="_QHR Title Main Head 2"/>
    <w:basedOn w:val="Normal"/>
    <w:qFormat/>
    <w:rsid w:val="00AA5368"/>
    <w:pPr>
      <w:widowControl/>
      <w:autoSpaceDE/>
      <w:autoSpaceDN/>
      <w:adjustRightInd/>
      <w:spacing w:before="5600" w:after="0"/>
      <w:jc w:val="center"/>
      <w:outlineLvl w:val="0"/>
    </w:pPr>
    <w:rPr>
      <w:rFonts w:asciiTheme="majorHAnsi" w:eastAsia="Times New Roman" w:hAnsiTheme="majorHAnsi" w:cs="Calibri"/>
      <w:b/>
      <w:smallCaps/>
      <w:color w:val="404040" w:themeColor="text1" w:themeTint="BF"/>
      <w:sz w:val="48"/>
      <w:szCs w:val="40"/>
    </w:rPr>
  </w:style>
  <w:style w:type="paragraph" w:customStyle="1" w:styleId="QHRTitleName2">
    <w:name w:val="_QHR Title Name 2"/>
    <w:basedOn w:val="Normal"/>
    <w:qFormat/>
    <w:rsid w:val="00AA5368"/>
    <w:pPr>
      <w:widowControl/>
      <w:autoSpaceDE/>
      <w:autoSpaceDN/>
      <w:adjustRightInd/>
      <w:spacing w:before="0" w:after="0"/>
    </w:pPr>
    <w:rPr>
      <w:rFonts w:asciiTheme="majorHAnsi" w:eastAsia="Times New Roman" w:hAnsiTheme="majorHAnsi" w:cs="Calibri"/>
      <w:b/>
      <w:smallCaps/>
      <w:color w:val="003DA5" w:themeColor="accent5"/>
      <w:sz w:val="36"/>
      <w:szCs w:val="32"/>
    </w:rPr>
  </w:style>
  <w:style w:type="paragraph" w:customStyle="1" w:styleId="QHRParagraphHeader">
    <w:name w:val="QHR Paragraph Header"/>
    <w:basedOn w:val="Normal"/>
    <w:link w:val="QHRParagraphHeaderChar"/>
    <w:qFormat/>
    <w:rsid w:val="00AA5368"/>
    <w:pPr>
      <w:widowControl/>
      <w:autoSpaceDE/>
      <w:autoSpaceDN/>
      <w:adjustRightInd/>
      <w:spacing w:before="240"/>
      <w:outlineLvl w:val="0"/>
    </w:pPr>
    <w:rPr>
      <w:rFonts w:eastAsia="Times New Roman" w:cs="Calibri"/>
      <w:color w:val="003DA5" w:themeColor="accent5"/>
      <w:sz w:val="28"/>
      <w:szCs w:val="28"/>
    </w:rPr>
  </w:style>
  <w:style w:type="character" w:customStyle="1" w:styleId="QHRParagraphHeaderChar">
    <w:name w:val="QHR Paragraph Header Char"/>
    <w:basedOn w:val="DefaultParagraphFont"/>
    <w:link w:val="QHRParagraphHeader"/>
    <w:rsid w:val="00AA5368"/>
    <w:rPr>
      <w:rFonts w:ascii="Calibri" w:eastAsia="Times New Roman" w:hAnsi="Calibri" w:cs="Calibri"/>
      <w:color w:val="003DA5" w:themeColor="accent5"/>
      <w:sz w:val="28"/>
      <w:szCs w:val="28"/>
    </w:rPr>
  </w:style>
  <w:style w:type="paragraph" w:customStyle="1" w:styleId="QHRHeading3">
    <w:name w:val="QHR Heading 3"/>
    <w:basedOn w:val="Normal"/>
    <w:link w:val="QHRHeading3Char"/>
    <w:qFormat/>
    <w:rsid w:val="00AA5368"/>
    <w:pPr>
      <w:jc w:val="right"/>
    </w:pPr>
    <w:rPr>
      <w:rFonts w:asciiTheme="majorHAnsi" w:eastAsia="Times New Roman" w:hAnsiTheme="majorHAnsi" w:cs="Times New Roman"/>
      <w:color w:val="404040" w:themeColor="text1" w:themeTint="BF"/>
      <w:sz w:val="32"/>
    </w:rPr>
  </w:style>
  <w:style w:type="character" w:customStyle="1" w:styleId="QHRHeading3Char">
    <w:name w:val="QHR Heading 3 Char"/>
    <w:basedOn w:val="DefaultParagraphFont"/>
    <w:link w:val="QHRHeading3"/>
    <w:rsid w:val="00AA5368"/>
    <w:rPr>
      <w:rFonts w:asciiTheme="majorHAnsi" w:eastAsia="Times New Roman" w:hAnsiTheme="majorHAnsi" w:cs="Times New Roman"/>
      <w:color w:val="404040" w:themeColor="text1" w:themeTint="BF"/>
      <w:sz w:val="32"/>
      <w:szCs w:val="20"/>
    </w:rPr>
  </w:style>
  <w:style w:type="paragraph" w:customStyle="1" w:styleId="QHRFooter">
    <w:name w:val="QHR Footer"/>
    <w:basedOn w:val="Footer"/>
    <w:link w:val="QHRFooterChar"/>
    <w:qFormat/>
    <w:rsid w:val="00AA5368"/>
    <w:pPr>
      <w:tabs>
        <w:tab w:val="clear" w:pos="4680"/>
        <w:tab w:val="clear" w:pos="9360"/>
        <w:tab w:val="right" w:pos="10800"/>
      </w:tabs>
      <w:spacing w:before="0" w:line="288" w:lineRule="auto"/>
      <w:ind w:right="-720"/>
    </w:pPr>
    <w:rPr>
      <w:rFonts w:eastAsia="Times New Roman" w:cs="Arial"/>
      <w:noProof/>
      <w:color w:val="003DA5" w:themeColor="accent5"/>
      <w:sz w:val="20"/>
    </w:rPr>
  </w:style>
  <w:style w:type="character" w:customStyle="1" w:styleId="QHRFooterChar">
    <w:name w:val="QHR Footer Char"/>
    <w:basedOn w:val="FooterChar"/>
    <w:link w:val="QHRFooter"/>
    <w:rsid w:val="00AA5368"/>
    <w:rPr>
      <w:rFonts w:ascii="Calibri" w:eastAsia="Times New Roman" w:hAnsi="Calibri" w:cs="Arial"/>
      <w:noProof/>
      <w:color w:val="003DA5" w:themeColor="accent5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A53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5368"/>
  </w:style>
  <w:style w:type="paragraph" w:customStyle="1" w:styleId="QHRParagraphHeader2">
    <w:name w:val="QHR Paragraph Header 2"/>
    <w:basedOn w:val="Normal"/>
    <w:link w:val="QHRParagraphHeader2Char"/>
    <w:qFormat/>
    <w:rsid w:val="00AA5368"/>
    <w:rPr>
      <w:rFonts w:ascii="Arial" w:eastAsia="Times New Roman" w:hAnsi="Arial" w:cs="Times New Roman"/>
      <w:b/>
      <w:sz w:val="24"/>
    </w:rPr>
  </w:style>
  <w:style w:type="character" w:customStyle="1" w:styleId="QHRParagraphHeader2Char">
    <w:name w:val="QHR Paragraph Header 2 Char"/>
    <w:basedOn w:val="DefaultParagraphFont"/>
    <w:link w:val="QHRParagraphHeader2"/>
    <w:rsid w:val="00AA5368"/>
    <w:rPr>
      <w:rFonts w:ascii="Arial" w:eastAsia="Times New Roman" w:hAnsi="Arial" w:cs="Times New Roman"/>
      <w:b/>
      <w:sz w:val="24"/>
      <w:szCs w:val="20"/>
    </w:rPr>
  </w:style>
  <w:style w:type="character" w:customStyle="1" w:styleId="Heading1Char">
    <w:name w:val="Heading 1 Char"/>
    <w:basedOn w:val="DefaultParagraphFont"/>
    <w:link w:val="Heading1"/>
    <w:rsid w:val="00AA5368"/>
    <w:rPr>
      <w:rFonts w:asciiTheme="majorHAnsi" w:hAnsiTheme="majorHAnsi"/>
      <w:b/>
      <w:color w:val="404040" w:themeColor="text1" w:themeTint="BF"/>
      <w:sz w:val="48"/>
      <w:szCs w:val="32"/>
    </w:rPr>
  </w:style>
  <w:style w:type="character" w:customStyle="1" w:styleId="Heading2Char">
    <w:name w:val="Heading 2 Char"/>
    <w:basedOn w:val="DefaultParagraphFont"/>
    <w:link w:val="Heading2"/>
    <w:rsid w:val="00AA5368"/>
    <w:rPr>
      <w:rFonts w:ascii="Calibri" w:hAnsi="Calibri" w:cs="Arial"/>
      <w:i/>
      <w:color w:val="7F7F7F" w:themeColor="text1" w:themeTint="80"/>
      <w:sz w:val="36"/>
      <w:szCs w:val="28"/>
    </w:rPr>
  </w:style>
  <w:style w:type="paragraph" w:styleId="NoSpacing">
    <w:name w:val="No Spacing"/>
    <w:link w:val="NoSpacingChar"/>
    <w:uiPriority w:val="1"/>
    <w:qFormat/>
    <w:rsid w:val="00AA5368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AA5368"/>
    <w:rPr>
      <w:rFonts w:ascii="Calibri" w:hAnsi="Calibri"/>
      <w:szCs w:val="20"/>
    </w:rPr>
  </w:style>
  <w:style w:type="paragraph" w:styleId="ListParagraph">
    <w:name w:val="List Paragraph"/>
    <w:basedOn w:val="Normal"/>
    <w:uiPriority w:val="34"/>
    <w:rsid w:val="00C03CD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03CD2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3CD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F620F"/>
    <w:rPr>
      <w:color w:val="003DA5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huronregional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Quorum 2015">
      <a:dk1>
        <a:srgbClr val="000000"/>
      </a:dk1>
      <a:lt1>
        <a:srgbClr val="FFFFFF"/>
      </a:lt1>
      <a:dk2>
        <a:srgbClr val="44546A"/>
      </a:dk2>
      <a:lt2>
        <a:srgbClr val="F2F2F2"/>
      </a:lt2>
      <a:accent1>
        <a:srgbClr val="0096D5"/>
      </a:accent1>
      <a:accent2>
        <a:srgbClr val="FF6933"/>
      </a:accent2>
      <a:accent3>
        <a:srgbClr val="A1237F"/>
      </a:accent3>
      <a:accent4>
        <a:srgbClr val="FCC514"/>
      </a:accent4>
      <a:accent5>
        <a:srgbClr val="003DA5"/>
      </a:accent5>
      <a:accent6>
        <a:srgbClr val="77BC1F"/>
      </a:accent6>
      <a:hlink>
        <a:srgbClr val="003DA5"/>
      </a:hlink>
      <a:folHlink>
        <a:srgbClr val="77BC1F"/>
      </a:folHlink>
    </a:clrScheme>
    <a:fontScheme name="Quorum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770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Bryant, Tara</dc:creator>
  <cp:lastModifiedBy>RIEGER KIMBERLY S</cp:lastModifiedBy>
  <cp:revision>2</cp:revision>
  <dcterms:created xsi:type="dcterms:W3CDTF">2019-06-28T18:42:00Z</dcterms:created>
  <dcterms:modified xsi:type="dcterms:W3CDTF">2019-06-28T18:42:00Z</dcterms:modified>
</cp:coreProperties>
</file>